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1E4" w:rsidRPr="00A231E4" w:rsidRDefault="00E74D67" w:rsidP="00E74D6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31E4" w:rsidRPr="00DA600C">
        <w:rPr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6pt;height:31pt" o:ole="">
            <v:imagedata r:id="rId6" o:title=""/>
          </v:shape>
          <o:OLEObject Type="Embed" ProgID="MSPhotoEd.3" ShapeID="_x0000_i1025" DrawAspect="Content" ObjectID="_1711259169" r:id="rId7"/>
        </w:objec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Pr="00A231E4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A231E4" w:rsidRPr="00A231E4" w:rsidRDefault="00E74D67" w:rsidP="00E74D67">
      <w:pPr>
        <w:rPr>
          <w:rFonts w:ascii="Times New Roman" w:hAnsi="Times New Roman" w:cs="Times New Roman"/>
          <w:b/>
          <w:sz w:val="28"/>
          <w:szCs w:val="28"/>
        </w:rPr>
      </w:pPr>
      <w:r w:rsidRPr="00A231E4">
        <w:rPr>
          <w:rFonts w:ascii="Times New Roman" w:hAnsi="Times New Roman" w:cs="Times New Roman"/>
          <w:b/>
          <w:sz w:val="28"/>
          <w:szCs w:val="28"/>
        </w:rPr>
        <w:t xml:space="preserve">ТАТАРСКОГО </w:t>
      </w:r>
      <w:r w:rsidR="002E01DD" w:rsidRPr="00A231E4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A231E4">
        <w:rPr>
          <w:rFonts w:ascii="Times New Roman" w:hAnsi="Times New Roman" w:cs="Times New Roman"/>
          <w:b/>
          <w:sz w:val="28"/>
          <w:szCs w:val="28"/>
        </w:rPr>
        <w:t>РАЙОНА</w:t>
      </w:r>
      <w:r w:rsidR="002E01DD" w:rsidRPr="00A231E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74D67" w:rsidRPr="00A231E4" w:rsidRDefault="002E01DD" w:rsidP="00E74D67">
      <w:pPr>
        <w:rPr>
          <w:rFonts w:ascii="Times New Roman" w:hAnsi="Times New Roman" w:cs="Times New Roman"/>
          <w:b/>
          <w:sz w:val="28"/>
          <w:szCs w:val="28"/>
        </w:rPr>
      </w:pPr>
      <w:r w:rsidRPr="00A231E4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E74D67" w:rsidRPr="00A231E4" w:rsidRDefault="00E74D67" w:rsidP="00E74D67">
      <w:pPr>
        <w:rPr>
          <w:rFonts w:ascii="Times New Roman" w:hAnsi="Times New Roman" w:cs="Times New Roman"/>
          <w:b/>
          <w:sz w:val="28"/>
          <w:szCs w:val="28"/>
        </w:rPr>
      </w:pPr>
    </w:p>
    <w:p w:rsidR="00E74D67" w:rsidRPr="00A231E4" w:rsidRDefault="00E74D67" w:rsidP="00E74D67">
      <w:pPr>
        <w:rPr>
          <w:rFonts w:ascii="Times New Roman" w:hAnsi="Times New Roman" w:cs="Times New Roman"/>
          <w:b/>
          <w:sz w:val="28"/>
          <w:szCs w:val="28"/>
        </w:rPr>
      </w:pPr>
      <w:r w:rsidRPr="00A231E4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E74D67" w:rsidRDefault="00E74D67" w:rsidP="00E74D67">
      <w:pPr>
        <w:rPr>
          <w:rFonts w:ascii="Times New Roman" w:hAnsi="Times New Roman" w:cs="Times New Roman"/>
          <w:sz w:val="28"/>
          <w:szCs w:val="28"/>
        </w:rPr>
      </w:pPr>
    </w:p>
    <w:p w:rsidR="00E74D67" w:rsidRDefault="002E492A" w:rsidP="00E74D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02023">
        <w:rPr>
          <w:rFonts w:ascii="Times New Roman" w:hAnsi="Times New Roman" w:cs="Times New Roman"/>
          <w:sz w:val="28"/>
          <w:szCs w:val="28"/>
        </w:rPr>
        <w:t>23.11.2021</w:t>
      </w:r>
      <w:r w:rsidR="001E231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E01DD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A231E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E01DD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302023">
        <w:rPr>
          <w:rFonts w:ascii="Times New Roman" w:hAnsi="Times New Roman" w:cs="Times New Roman"/>
          <w:sz w:val="28"/>
          <w:szCs w:val="28"/>
        </w:rPr>
        <w:t>580/1</w:t>
      </w:r>
    </w:p>
    <w:p w:rsidR="00E74D67" w:rsidRDefault="00E74D67" w:rsidP="00E74D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Татарск</w:t>
      </w:r>
    </w:p>
    <w:p w:rsidR="00E74D67" w:rsidRDefault="00E74D67" w:rsidP="00E74D67">
      <w:pPr>
        <w:rPr>
          <w:rFonts w:ascii="Times New Roman" w:hAnsi="Times New Roman" w:cs="Times New Roman"/>
          <w:sz w:val="28"/>
          <w:szCs w:val="28"/>
        </w:rPr>
      </w:pPr>
    </w:p>
    <w:p w:rsidR="00E74D67" w:rsidRDefault="00E74D67" w:rsidP="00E74D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муниципальной программы</w:t>
      </w:r>
    </w:p>
    <w:p w:rsidR="002E492A" w:rsidRPr="00C51221" w:rsidRDefault="00E74D67" w:rsidP="002E492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</w:t>
      </w:r>
      <w:r w:rsidR="002E492A" w:rsidRPr="00C51221">
        <w:rPr>
          <w:rFonts w:ascii="Times New Roman" w:hAnsi="Times New Roman"/>
          <w:sz w:val="28"/>
          <w:szCs w:val="28"/>
        </w:rPr>
        <w:t xml:space="preserve">Развитие и поддержка территориального общественного самоуправления </w:t>
      </w:r>
      <w:r w:rsidR="002E492A" w:rsidRPr="00C51221">
        <w:rPr>
          <w:rStyle w:val="11pt"/>
          <w:rFonts w:eastAsia="Calibri"/>
          <w:sz w:val="28"/>
          <w:szCs w:val="28"/>
        </w:rPr>
        <w:t>на территории Татарского</w:t>
      </w:r>
      <w:r w:rsidR="002E01DD">
        <w:rPr>
          <w:rStyle w:val="11pt"/>
          <w:rFonts w:eastAsia="Calibri"/>
          <w:sz w:val="28"/>
          <w:szCs w:val="28"/>
        </w:rPr>
        <w:t xml:space="preserve"> муниципального</w:t>
      </w:r>
      <w:r w:rsidR="002E492A" w:rsidRPr="00C51221">
        <w:rPr>
          <w:rStyle w:val="11pt"/>
          <w:rFonts w:eastAsia="Calibri"/>
          <w:sz w:val="28"/>
          <w:szCs w:val="28"/>
        </w:rPr>
        <w:t xml:space="preserve"> района </w:t>
      </w:r>
      <w:r w:rsidR="002E01DD">
        <w:rPr>
          <w:rStyle w:val="11pt"/>
          <w:rFonts w:eastAsia="Calibri"/>
          <w:sz w:val="28"/>
          <w:szCs w:val="28"/>
        </w:rPr>
        <w:t xml:space="preserve"> Новосибирской области </w:t>
      </w:r>
      <w:r w:rsidR="002E492A" w:rsidRPr="00C51221">
        <w:rPr>
          <w:rStyle w:val="11pt"/>
          <w:rFonts w:eastAsia="Calibri"/>
          <w:sz w:val="28"/>
          <w:szCs w:val="28"/>
        </w:rPr>
        <w:t>на 20</w:t>
      </w:r>
      <w:r w:rsidR="002E492A">
        <w:rPr>
          <w:rStyle w:val="11pt"/>
          <w:rFonts w:eastAsia="Calibri"/>
          <w:sz w:val="28"/>
          <w:szCs w:val="28"/>
        </w:rPr>
        <w:t>22</w:t>
      </w:r>
      <w:r w:rsidR="002E492A" w:rsidRPr="00C51221">
        <w:rPr>
          <w:rStyle w:val="11pt"/>
          <w:rFonts w:eastAsia="Calibri"/>
          <w:sz w:val="28"/>
          <w:szCs w:val="28"/>
        </w:rPr>
        <w:t>-20</w:t>
      </w:r>
      <w:r w:rsidR="002E492A">
        <w:rPr>
          <w:rStyle w:val="11pt"/>
          <w:rFonts w:eastAsia="Calibri"/>
          <w:sz w:val="28"/>
          <w:szCs w:val="28"/>
        </w:rPr>
        <w:t>25</w:t>
      </w:r>
      <w:r w:rsidR="002E492A" w:rsidRPr="00C51221">
        <w:rPr>
          <w:rStyle w:val="11pt"/>
          <w:rFonts w:eastAsia="Calibri"/>
          <w:sz w:val="28"/>
          <w:szCs w:val="28"/>
        </w:rPr>
        <w:t xml:space="preserve"> г</w:t>
      </w:r>
      <w:r w:rsidR="00A231E4">
        <w:rPr>
          <w:rStyle w:val="11pt"/>
          <w:rFonts w:eastAsia="Calibri"/>
          <w:sz w:val="28"/>
          <w:szCs w:val="28"/>
        </w:rPr>
        <w:t>оды</w:t>
      </w:r>
      <w:r w:rsidR="002E492A" w:rsidRPr="00C51221">
        <w:rPr>
          <w:rFonts w:ascii="Times New Roman" w:hAnsi="Times New Roman"/>
          <w:sz w:val="28"/>
          <w:szCs w:val="28"/>
        </w:rPr>
        <w:t>»</w:t>
      </w:r>
    </w:p>
    <w:p w:rsidR="00E74D67" w:rsidRDefault="00E74D67" w:rsidP="00E74D67">
      <w:pPr>
        <w:rPr>
          <w:rFonts w:ascii="Times New Roman" w:hAnsi="Times New Roman" w:cs="Times New Roman"/>
          <w:sz w:val="28"/>
          <w:szCs w:val="28"/>
        </w:rPr>
      </w:pPr>
    </w:p>
    <w:p w:rsidR="00A231E4" w:rsidRPr="00A231E4" w:rsidRDefault="00E74D67" w:rsidP="00A231E4">
      <w:pPr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A231E4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06.10.2003  </w:t>
      </w:r>
      <w:r w:rsidR="00A231E4" w:rsidRPr="00A231E4">
        <w:rPr>
          <w:rFonts w:ascii="Times New Roman" w:hAnsi="Times New Roman" w:cs="Times New Roman"/>
          <w:sz w:val="28"/>
          <w:szCs w:val="28"/>
        </w:rPr>
        <w:t>№</w:t>
      </w:r>
      <w:r w:rsidRPr="00A231E4">
        <w:rPr>
          <w:rFonts w:ascii="Times New Roman" w:hAnsi="Times New Roman" w:cs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A231E4" w:rsidRPr="00A231E4">
        <w:rPr>
          <w:rFonts w:ascii="Times New Roman" w:hAnsi="Times New Roman" w:cs="Times New Roman"/>
          <w:sz w:val="28"/>
          <w:szCs w:val="28"/>
        </w:rPr>
        <w:t>г</w:t>
      </w:r>
      <w:r w:rsidR="002E492A" w:rsidRPr="00A231E4">
        <w:rPr>
          <w:rFonts w:ascii="Times New Roman" w:hAnsi="Times New Roman"/>
          <w:sz w:val="28"/>
          <w:szCs w:val="28"/>
          <w:shd w:val="clear" w:color="auto" w:fill="FFFFFF"/>
        </w:rPr>
        <w:t>осударственной программ</w:t>
      </w:r>
      <w:r w:rsidR="00A231E4" w:rsidRPr="00A231E4">
        <w:rPr>
          <w:rFonts w:ascii="Times New Roman" w:hAnsi="Times New Roman"/>
          <w:sz w:val="28"/>
          <w:szCs w:val="28"/>
          <w:shd w:val="clear" w:color="auto" w:fill="FFFFFF"/>
        </w:rPr>
        <w:t>ой</w:t>
      </w:r>
      <w:r w:rsidR="002E492A" w:rsidRPr="00A231E4">
        <w:rPr>
          <w:rFonts w:ascii="Times New Roman" w:hAnsi="Times New Roman"/>
          <w:sz w:val="28"/>
          <w:szCs w:val="28"/>
          <w:shd w:val="clear" w:color="auto" w:fill="FFFFFF"/>
        </w:rPr>
        <w:t xml:space="preserve"> Новосибирской области «Развитие институтов региональной политики и гражданского общества в Новосибирской области», утвержденн</w:t>
      </w:r>
      <w:r w:rsidR="00A231E4" w:rsidRPr="00A231E4">
        <w:rPr>
          <w:rFonts w:ascii="Times New Roman" w:hAnsi="Times New Roman"/>
          <w:sz w:val="28"/>
          <w:szCs w:val="28"/>
          <w:shd w:val="clear" w:color="auto" w:fill="FFFFFF"/>
        </w:rPr>
        <w:t>ой</w:t>
      </w:r>
      <w:r w:rsidR="002E492A" w:rsidRPr="00A231E4">
        <w:rPr>
          <w:rFonts w:ascii="Times New Roman" w:hAnsi="Times New Roman"/>
          <w:sz w:val="28"/>
          <w:szCs w:val="28"/>
          <w:shd w:val="clear" w:color="auto" w:fill="FFFFFF"/>
        </w:rPr>
        <w:t xml:space="preserve"> постановление</w:t>
      </w:r>
      <w:r w:rsidR="00A231E4" w:rsidRPr="00A231E4">
        <w:rPr>
          <w:rFonts w:ascii="Times New Roman" w:hAnsi="Times New Roman"/>
          <w:sz w:val="28"/>
          <w:szCs w:val="28"/>
          <w:shd w:val="clear" w:color="auto" w:fill="FFFFFF"/>
        </w:rPr>
        <w:t>м</w:t>
      </w:r>
      <w:r w:rsidR="002E492A" w:rsidRPr="00A231E4">
        <w:rPr>
          <w:rFonts w:ascii="Times New Roman" w:hAnsi="Times New Roman"/>
          <w:sz w:val="28"/>
          <w:szCs w:val="28"/>
          <w:shd w:val="clear" w:color="auto" w:fill="FFFFFF"/>
        </w:rPr>
        <w:t xml:space="preserve"> Правительства Новосибирской области от 26.12.2018 №570-</w:t>
      </w:r>
      <w:r w:rsidR="00A231E4" w:rsidRPr="00A231E4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Pr="00A231E4">
        <w:rPr>
          <w:rFonts w:ascii="Times New Roman" w:hAnsi="Times New Roman" w:cs="Times New Roman"/>
          <w:sz w:val="28"/>
          <w:szCs w:val="28"/>
        </w:rPr>
        <w:t>, постановлением администрации Татарского района от 13.08.2020</w:t>
      </w:r>
      <w:r w:rsidR="00A231E4" w:rsidRPr="00A231E4">
        <w:rPr>
          <w:rFonts w:ascii="Times New Roman" w:hAnsi="Times New Roman" w:cs="Times New Roman"/>
          <w:sz w:val="28"/>
          <w:szCs w:val="28"/>
        </w:rPr>
        <w:t xml:space="preserve"> </w:t>
      </w:r>
      <w:r w:rsidRPr="00A231E4">
        <w:rPr>
          <w:rFonts w:ascii="Times New Roman" w:hAnsi="Times New Roman" w:cs="Times New Roman"/>
          <w:sz w:val="28"/>
          <w:szCs w:val="28"/>
        </w:rPr>
        <w:t>г</w:t>
      </w:r>
      <w:r w:rsidR="00A231E4" w:rsidRPr="00A231E4">
        <w:rPr>
          <w:rFonts w:ascii="Times New Roman" w:hAnsi="Times New Roman" w:cs="Times New Roman"/>
          <w:sz w:val="28"/>
          <w:szCs w:val="28"/>
        </w:rPr>
        <w:t>ода</w:t>
      </w:r>
      <w:r w:rsidRPr="00A231E4">
        <w:rPr>
          <w:rFonts w:ascii="Times New Roman" w:hAnsi="Times New Roman" w:cs="Times New Roman"/>
          <w:sz w:val="28"/>
          <w:szCs w:val="28"/>
        </w:rPr>
        <w:t xml:space="preserve"> №358 «Об утверждении Порядка принятия решения о разработке, формировании и</w:t>
      </w:r>
      <w:proofErr w:type="gramEnd"/>
      <w:r w:rsidRPr="00A231E4">
        <w:rPr>
          <w:rFonts w:ascii="Times New Roman" w:hAnsi="Times New Roman" w:cs="Times New Roman"/>
          <w:sz w:val="28"/>
          <w:szCs w:val="28"/>
        </w:rPr>
        <w:t xml:space="preserve"> реализации муниципальных программ Татарского района и Порядка проведения оценки эффективности реализации муниципальных программ» администрация Татарского </w:t>
      </w:r>
      <w:r w:rsidR="00A231E4" w:rsidRPr="00A231E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A231E4">
        <w:rPr>
          <w:rFonts w:ascii="Times New Roman" w:hAnsi="Times New Roman" w:cs="Times New Roman"/>
          <w:sz w:val="28"/>
          <w:szCs w:val="28"/>
        </w:rPr>
        <w:t>района</w:t>
      </w:r>
      <w:r w:rsidR="00A231E4" w:rsidRPr="00A231E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A231E4">
        <w:rPr>
          <w:rFonts w:ascii="Times New Roman" w:hAnsi="Times New Roman" w:cs="Times New Roman"/>
          <w:sz w:val="28"/>
          <w:szCs w:val="28"/>
        </w:rPr>
        <w:t xml:space="preserve"> </w:t>
      </w:r>
      <w:r w:rsidR="00A231E4" w:rsidRPr="00A231E4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A231E4" w:rsidRPr="00A231E4" w:rsidRDefault="00A231E4" w:rsidP="00E74D67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231E4">
        <w:rPr>
          <w:rFonts w:ascii="Times New Roman" w:hAnsi="Times New Roman"/>
          <w:sz w:val="28"/>
          <w:szCs w:val="28"/>
        </w:rPr>
        <w:t xml:space="preserve">Утвердить </w:t>
      </w:r>
      <w:r w:rsidR="00E74D67" w:rsidRPr="00A231E4">
        <w:rPr>
          <w:rFonts w:ascii="Times New Roman" w:hAnsi="Times New Roman"/>
          <w:sz w:val="28"/>
          <w:szCs w:val="28"/>
        </w:rPr>
        <w:t xml:space="preserve">муниципальную программу </w:t>
      </w:r>
      <w:r w:rsidR="002E492A" w:rsidRPr="00A231E4">
        <w:rPr>
          <w:rFonts w:ascii="Times New Roman" w:hAnsi="Times New Roman"/>
          <w:sz w:val="28"/>
          <w:szCs w:val="28"/>
        </w:rPr>
        <w:t xml:space="preserve"> «Развитие и поддержка территориального общественного самоуправления </w:t>
      </w:r>
      <w:r w:rsidR="002E492A" w:rsidRPr="00A231E4">
        <w:rPr>
          <w:rStyle w:val="11pt"/>
          <w:rFonts w:eastAsia="Calibri"/>
          <w:sz w:val="28"/>
          <w:szCs w:val="28"/>
        </w:rPr>
        <w:t>на территории Татарского</w:t>
      </w:r>
      <w:r w:rsidR="002E01DD" w:rsidRPr="00A231E4">
        <w:rPr>
          <w:rStyle w:val="11pt"/>
          <w:rFonts w:eastAsia="Calibri"/>
          <w:sz w:val="28"/>
          <w:szCs w:val="28"/>
        </w:rPr>
        <w:t xml:space="preserve"> муниципального</w:t>
      </w:r>
      <w:r w:rsidR="002E492A" w:rsidRPr="00A231E4">
        <w:rPr>
          <w:rStyle w:val="11pt"/>
          <w:rFonts w:eastAsia="Calibri"/>
          <w:sz w:val="28"/>
          <w:szCs w:val="28"/>
        </w:rPr>
        <w:t xml:space="preserve"> района </w:t>
      </w:r>
      <w:r w:rsidR="002E01DD" w:rsidRPr="00A231E4">
        <w:rPr>
          <w:rStyle w:val="11pt"/>
          <w:rFonts w:eastAsia="Calibri"/>
          <w:sz w:val="28"/>
          <w:szCs w:val="28"/>
        </w:rPr>
        <w:t xml:space="preserve">Новосибирской области </w:t>
      </w:r>
      <w:r w:rsidR="002E492A" w:rsidRPr="00A231E4">
        <w:rPr>
          <w:rStyle w:val="11pt"/>
          <w:rFonts w:eastAsia="Calibri"/>
          <w:sz w:val="28"/>
          <w:szCs w:val="28"/>
        </w:rPr>
        <w:t>на 2022-2025 г</w:t>
      </w:r>
      <w:r w:rsidRPr="00A231E4">
        <w:rPr>
          <w:rStyle w:val="11pt"/>
          <w:rFonts w:eastAsia="Calibri"/>
          <w:sz w:val="28"/>
          <w:szCs w:val="28"/>
        </w:rPr>
        <w:t>оды</w:t>
      </w:r>
      <w:r w:rsidR="002E492A" w:rsidRPr="00A231E4">
        <w:rPr>
          <w:rFonts w:ascii="Times New Roman" w:hAnsi="Times New Roman"/>
          <w:sz w:val="28"/>
          <w:szCs w:val="28"/>
        </w:rPr>
        <w:t>»</w:t>
      </w:r>
      <w:r w:rsidR="00E74D67" w:rsidRPr="00A231E4">
        <w:rPr>
          <w:rFonts w:ascii="Times New Roman" w:hAnsi="Times New Roman"/>
          <w:sz w:val="28"/>
          <w:szCs w:val="28"/>
        </w:rPr>
        <w:t xml:space="preserve"> (далее –</w:t>
      </w:r>
      <w:r w:rsidRPr="00A231E4">
        <w:rPr>
          <w:rFonts w:ascii="Times New Roman" w:hAnsi="Times New Roman"/>
          <w:sz w:val="28"/>
          <w:szCs w:val="28"/>
        </w:rPr>
        <w:t xml:space="preserve"> </w:t>
      </w:r>
      <w:r w:rsidR="00E74D67" w:rsidRPr="00A231E4">
        <w:rPr>
          <w:rFonts w:ascii="Times New Roman" w:hAnsi="Times New Roman"/>
          <w:sz w:val="28"/>
          <w:szCs w:val="28"/>
        </w:rPr>
        <w:t>Программа)</w:t>
      </w:r>
      <w:r w:rsidRPr="00A231E4">
        <w:rPr>
          <w:rFonts w:ascii="Times New Roman" w:hAnsi="Times New Roman"/>
          <w:sz w:val="28"/>
          <w:szCs w:val="28"/>
        </w:rPr>
        <w:t xml:space="preserve"> согласно приложению к настоящему постановлению</w:t>
      </w:r>
      <w:r w:rsidR="00E74D67" w:rsidRPr="00A231E4">
        <w:rPr>
          <w:rFonts w:ascii="Times New Roman" w:hAnsi="Times New Roman"/>
          <w:sz w:val="28"/>
          <w:szCs w:val="28"/>
        </w:rPr>
        <w:t>.</w:t>
      </w:r>
    </w:p>
    <w:p w:rsidR="00A231E4" w:rsidRPr="00A231E4" w:rsidRDefault="00E74D67" w:rsidP="00E74D67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231E4">
        <w:rPr>
          <w:rFonts w:ascii="Times New Roman" w:hAnsi="Times New Roman"/>
          <w:sz w:val="28"/>
          <w:szCs w:val="28"/>
        </w:rPr>
        <w:t xml:space="preserve"> Отделу организационной работы, контроля и связи с общественностью администрации Татарского</w:t>
      </w:r>
      <w:r w:rsidR="002E01DD" w:rsidRPr="00A231E4">
        <w:rPr>
          <w:rFonts w:ascii="Times New Roman" w:hAnsi="Times New Roman"/>
          <w:sz w:val="28"/>
          <w:szCs w:val="28"/>
        </w:rPr>
        <w:t xml:space="preserve"> муниципального</w:t>
      </w:r>
      <w:r w:rsidRPr="00A231E4">
        <w:rPr>
          <w:rFonts w:ascii="Times New Roman" w:hAnsi="Times New Roman"/>
          <w:sz w:val="28"/>
          <w:szCs w:val="28"/>
        </w:rPr>
        <w:t xml:space="preserve"> района</w:t>
      </w:r>
      <w:r w:rsidR="002E01DD" w:rsidRPr="00A231E4">
        <w:rPr>
          <w:rFonts w:ascii="Times New Roman" w:hAnsi="Times New Roman"/>
          <w:sz w:val="28"/>
          <w:szCs w:val="28"/>
        </w:rPr>
        <w:t xml:space="preserve"> Новосибирской области </w:t>
      </w:r>
      <w:r w:rsidRPr="00A231E4">
        <w:rPr>
          <w:rFonts w:ascii="Times New Roman" w:hAnsi="Times New Roman"/>
          <w:sz w:val="28"/>
          <w:szCs w:val="28"/>
        </w:rPr>
        <w:t xml:space="preserve"> опубликовать настоящее постановление в Бюллетене органов местного самоуправления Татарского </w:t>
      </w:r>
      <w:r w:rsidR="00A231E4" w:rsidRPr="00A231E4">
        <w:rPr>
          <w:rFonts w:ascii="Times New Roman" w:hAnsi="Times New Roman"/>
          <w:sz w:val="28"/>
          <w:szCs w:val="28"/>
        </w:rPr>
        <w:t xml:space="preserve">муниципального </w:t>
      </w:r>
      <w:r w:rsidRPr="00A231E4">
        <w:rPr>
          <w:rFonts w:ascii="Times New Roman" w:hAnsi="Times New Roman"/>
          <w:sz w:val="28"/>
          <w:szCs w:val="28"/>
        </w:rPr>
        <w:t xml:space="preserve">района </w:t>
      </w:r>
      <w:r w:rsidR="00A231E4" w:rsidRPr="00A231E4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Pr="00A231E4">
        <w:rPr>
          <w:rFonts w:ascii="Times New Roman" w:hAnsi="Times New Roman"/>
          <w:sz w:val="28"/>
          <w:szCs w:val="28"/>
        </w:rPr>
        <w:t xml:space="preserve">и разместить на официальном сайте администрации Татарского </w:t>
      </w:r>
      <w:r w:rsidR="00A231E4" w:rsidRPr="00A231E4">
        <w:rPr>
          <w:rFonts w:ascii="Times New Roman" w:hAnsi="Times New Roman"/>
          <w:sz w:val="28"/>
          <w:szCs w:val="28"/>
        </w:rPr>
        <w:t xml:space="preserve">муниципального </w:t>
      </w:r>
      <w:r w:rsidRPr="00A231E4">
        <w:rPr>
          <w:rFonts w:ascii="Times New Roman" w:hAnsi="Times New Roman"/>
          <w:sz w:val="28"/>
          <w:szCs w:val="28"/>
        </w:rPr>
        <w:t>района</w:t>
      </w:r>
      <w:r w:rsidR="00A231E4" w:rsidRPr="00A231E4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A231E4">
        <w:rPr>
          <w:rFonts w:ascii="Times New Roman" w:hAnsi="Times New Roman"/>
          <w:sz w:val="28"/>
          <w:szCs w:val="28"/>
        </w:rPr>
        <w:t xml:space="preserve"> и довести до сведения всех заинтересованных лиц</w:t>
      </w:r>
      <w:r w:rsidRPr="00A231E4">
        <w:rPr>
          <w:rFonts w:ascii="Times New Roman" w:hAnsi="Times New Roman"/>
          <w:sz w:val="28"/>
          <w:szCs w:val="28"/>
        </w:rPr>
        <w:t>.</w:t>
      </w:r>
    </w:p>
    <w:p w:rsidR="00E74D67" w:rsidRPr="00A231E4" w:rsidRDefault="00E74D67" w:rsidP="00E74D67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231E4">
        <w:rPr>
          <w:rFonts w:ascii="Times New Roman" w:hAnsi="Times New Roman"/>
          <w:sz w:val="28"/>
          <w:szCs w:val="28"/>
        </w:rPr>
        <w:t>Контроль исполнения настоящего постановления возложить на заместителя главы администрации Татарского</w:t>
      </w:r>
      <w:r w:rsidR="002E01DD" w:rsidRPr="00A231E4">
        <w:rPr>
          <w:rFonts w:ascii="Times New Roman" w:hAnsi="Times New Roman"/>
          <w:sz w:val="28"/>
          <w:szCs w:val="28"/>
        </w:rPr>
        <w:t xml:space="preserve"> муниципального </w:t>
      </w:r>
      <w:r w:rsidRPr="00A231E4">
        <w:rPr>
          <w:rFonts w:ascii="Times New Roman" w:hAnsi="Times New Roman"/>
          <w:sz w:val="28"/>
          <w:szCs w:val="28"/>
        </w:rPr>
        <w:t xml:space="preserve"> района </w:t>
      </w:r>
      <w:r w:rsidR="002E01DD" w:rsidRPr="00A231E4">
        <w:rPr>
          <w:rFonts w:ascii="Times New Roman" w:hAnsi="Times New Roman"/>
          <w:sz w:val="28"/>
          <w:szCs w:val="28"/>
        </w:rPr>
        <w:t xml:space="preserve"> Новосибирской области </w:t>
      </w:r>
      <w:r w:rsidRPr="00A231E4">
        <w:rPr>
          <w:rFonts w:ascii="Times New Roman" w:hAnsi="Times New Roman"/>
          <w:sz w:val="28"/>
          <w:szCs w:val="28"/>
        </w:rPr>
        <w:t>Лысенко Ю</w:t>
      </w:r>
      <w:r w:rsidR="00A231E4" w:rsidRPr="00A231E4">
        <w:rPr>
          <w:rFonts w:ascii="Times New Roman" w:hAnsi="Times New Roman"/>
          <w:sz w:val="28"/>
          <w:szCs w:val="28"/>
        </w:rPr>
        <w:t>.</w:t>
      </w:r>
      <w:r w:rsidRPr="00A231E4">
        <w:rPr>
          <w:rFonts w:ascii="Times New Roman" w:hAnsi="Times New Roman"/>
          <w:sz w:val="28"/>
          <w:szCs w:val="28"/>
        </w:rPr>
        <w:t xml:space="preserve"> П.</w:t>
      </w:r>
    </w:p>
    <w:p w:rsidR="00E74D67" w:rsidRDefault="00E74D67" w:rsidP="00E74D6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31E4" w:rsidRDefault="00A231E4" w:rsidP="00E74D6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31E4" w:rsidRPr="00A231E4" w:rsidRDefault="00A231E4" w:rsidP="00E74D6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E01DD" w:rsidRPr="002E01DD" w:rsidRDefault="00E74D67" w:rsidP="002E01DD">
      <w:pPr>
        <w:jc w:val="left"/>
        <w:rPr>
          <w:rFonts w:ascii="Times New Roman" w:hAnsi="Times New Roman" w:cs="Times New Roman"/>
          <w:sz w:val="28"/>
          <w:szCs w:val="28"/>
        </w:rPr>
      </w:pPr>
      <w:r w:rsidRPr="00A231E4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A231E4">
        <w:rPr>
          <w:rFonts w:ascii="Times New Roman" w:hAnsi="Times New Roman" w:cs="Times New Roman"/>
          <w:sz w:val="28"/>
          <w:szCs w:val="28"/>
        </w:rPr>
        <w:t>Татарского</w:t>
      </w:r>
      <w:proofErr w:type="gramEnd"/>
      <w:r w:rsidR="002E01DD" w:rsidRPr="00A231E4">
        <w:rPr>
          <w:rFonts w:ascii="Times New Roman" w:hAnsi="Times New Roman" w:cs="Times New Roman"/>
          <w:sz w:val="28"/>
          <w:szCs w:val="28"/>
        </w:rPr>
        <w:t xml:space="preserve"> муниципального                                   </w:t>
      </w:r>
      <w:r w:rsidR="002E01DD" w:rsidRPr="002E01DD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2E01DD" w:rsidRPr="002E01DD" w:rsidRDefault="002E01DD" w:rsidP="002E01DD">
      <w:pPr>
        <w:jc w:val="left"/>
        <w:rPr>
          <w:rFonts w:ascii="Times New Roman" w:hAnsi="Times New Roman" w:cs="Times New Roman"/>
          <w:sz w:val="24"/>
          <w:szCs w:val="24"/>
        </w:rPr>
      </w:pPr>
      <w:r w:rsidRPr="002E01DD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                                                 </w:t>
      </w:r>
      <w:r w:rsidR="00A231E4">
        <w:rPr>
          <w:rFonts w:ascii="Times New Roman" w:hAnsi="Times New Roman" w:cs="Times New Roman"/>
          <w:sz w:val="28"/>
          <w:szCs w:val="28"/>
        </w:rPr>
        <w:t xml:space="preserve">       </w:t>
      </w:r>
      <w:r w:rsidRPr="002E01DD">
        <w:rPr>
          <w:rFonts w:ascii="Times New Roman" w:hAnsi="Times New Roman" w:cs="Times New Roman"/>
          <w:sz w:val="28"/>
          <w:szCs w:val="28"/>
        </w:rPr>
        <w:t xml:space="preserve">     </w:t>
      </w:r>
      <w:r w:rsidR="00A231E4">
        <w:rPr>
          <w:rFonts w:ascii="Times New Roman" w:hAnsi="Times New Roman" w:cs="Times New Roman"/>
          <w:sz w:val="28"/>
          <w:szCs w:val="28"/>
        </w:rPr>
        <w:t>Ю. М. Вязов</w:t>
      </w:r>
      <w:r w:rsidRPr="002E01D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2E492A" w:rsidRPr="002E492A" w:rsidRDefault="002E492A" w:rsidP="00377DF7">
      <w:pPr>
        <w:jc w:val="both"/>
        <w:rPr>
          <w:rFonts w:ascii="Times New Roman" w:hAnsi="Times New Roman" w:cs="Times New Roman"/>
          <w:sz w:val="18"/>
          <w:szCs w:val="18"/>
        </w:rPr>
      </w:pPr>
      <w:r w:rsidRPr="002E492A">
        <w:rPr>
          <w:rFonts w:ascii="Times New Roman" w:hAnsi="Times New Roman" w:cs="Times New Roman"/>
          <w:sz w:val="18"/>
          <w:szCs w:val="18"/>
        </w:rPr>
        <w:lastRenderedPageBreak/>
        <w:t>Кириллова Е.Ю.</w:t>
      </w:r>
    </w:p>
    <w:p w:rsidR="00BF5C2F" w:rsidRPr="002E492A" w:rsidRDefault="002E492A" w:rsidP="00377DF7">
      <w:pPr>
        <w:jc w:val="both"/>
        <w:rPr>
          <w:rFonts w:ascii="Times New Roman" w:hAnsi="Times New Roman" w:cs="Times New Roman"/>
          <w:sz w:val="18"/>
          <w:szCs w:val="18"/>
        </w:rPr>
      </w:pPr>
      <w:r w:rsidRPr="002E492A">
        <w:rPr>
          <w:rFonts w:ascii="Times New Roman" w:hAnsi="Times New Roman" w:cs="Times New Roman"/>
          <w:sz w:val="18"/>
          <w:szCs w:val="18"/>
        </w:rPr>
        <w:t>8(383 64)24214</w:t>
      </w:r>
    </w:p>
    <w:sectPr w:rsidR="00BF5C2F" w:rsidRPr="002E492A" w:rsidSect="00A231E4">
      <w:pgSz w:w="11906" w:h="16838" w:code="9"/>
      <w:pgMar w:top="794" w:right="794" w:bottom="794" w:left="136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0124FC"/>
    <w:multiLevelType w:val="hybridMultilevel"/>
    <w:tmpl w:val="00785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/>
  <w:rsids>
    <w:rsidRoot w:val="00E74D67"/>
    <w:rsid w:val="001E2313"/>
    <w:rsid w:val="002E01DD"/>
    <w:rsid w:val="002E492A"/>
    <w:rsid w:val="00302023"/>
    <w:rsid w:val="00377DF7"/>
    <w:rsid w:val="005536B8"/>
    <w:rsid w:val="009B4868"/>
    <w:rsid w:val="009F1D97"/>
    <w:rsid w:val="00A231E4"/>
    <w:rsid w:val="00B32CE8"/>
    <w:rsid w:val="00BF5C2F"/>
    <w:rsid w:val="00CF388B"/>
    <w:rsid w:val="00DA600C"/>
    <w:rsid w:val="00E74D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0" w:lineRule="atLeas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D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pt">
    <w:name w:val="Основной текст + 11 pt"/>
    <w:rsid w:val="002E492A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styleId="a3">
    <w:name w:val="No Spacing"/>
    <w:qFormat/>
    <w:rsid w:val="002E492A"/>
    <w:pPr>
      <w:spacing w:line="240" w:lineRule="auto"/>
      <w:jc w:val="left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3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66729-414B-4C7B-9DB4-BA01BB34E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39_Sivolapenko</cp:lastModifiedBy>
  <cp:revision>9</cp:revision>
  <cp:lastPrinted>2021-11-10T05:26:00Z</cp:lastPrinted>
  <dcterms:created xsi:type="dcterms:W3CDTF">2021-01-26T02:57:00Z</dcterms:created>
  <dcterms:modified xsi:type="dcterms:W3CDTF">2022-04-12T02:00:00Z</dcterms:modified>
</cp:coreProperties>
</file>